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10" w:rsidRPr="00ED5B10" w:rsidRDefault="00ED5B10" w:rsidP="00ED5B1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D5B10">
        <w:rPr>
          <w:rFonts w:ascii="Times New Roman" w:hAnsi="Times New Roman" w:cs="Times New Roman"/>
          <w:b/>
          <w:sz w:val="32"/>
        </w:rPr>
        <w:t>Летние каникулы</w:t>
      </w:r>
    </w:p>
    <w:bookmarkEnd w:id="0"/>
    <w:p w:rsidR="0099504F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>Большинство несчастных случаев с детьми происходит в период летних каникул, когда они проводят много времени на улице. Родителям необходимо подробно обсудить с ребенком правила безопасности на детской площадке!</w:t>
      </w:r>
    </w:p>
    <w:p w:rsidR="0099504F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 xml:space="preserve">Детей нужно учить </w:t>
      </w:r>
      <w:proofErr w:type="gramStart"/>
      <w:r w:rsidRPr="00ED5B10">
        <w:rPr>
          <w:rFonts w:ascii="Times New Roman" w:hAnsi="Times New Roman" w:cs="Times New Roman"/>
          <w:sz w:val="32"/>
        </w:rPr>
        <w:t>крепко</w:t>
      </w:r>
      <w:proofErr w:type="gramEnd"/>
      <w:r w:rsidRPr="00ED5B10">
        <w:rPr>
          <w:rFonts w:ascii="Times New Roman" w:hAnsi="Times New Roman" w:cs="Times New Roman"/>
          <w:sz w:val="32"/>
        </w:rPr>
        <w:t xml:space="preserve"> держаться во время раскачивания, обходить стороной движущиеся качели, качая друга – держаться сбоку, а не перед или за сиденьем. Ребенок должен знать, что при случайном падении с качелей, ему нужно присесть, чтобы избежать удара краем сиденья.</w:t>
      </w:r>
    </w:p>
    <w:p w:rsidR="0099504F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 xml:space="preserve">Крутящаяся карусель наиболее </w:t>
      </w:r>
      <w:proofErr w:type="spellStart"/>
      <w:r w:rsidRPr="00ED5B10">
        <w:rPr>
          <w:rFonts w:ascii="Times New Roman" w:hAnsi="Times New Roman" w:cs="Times New Roman"/>
          <w:sz w:val="32"/>
        </w:rPr>
        <w:t>травмоопасна</w:t>
      </w:r>
      <w:proofErr w:type="spellEnd"/>
      <w:r w:rsidRPr="00ED5B10">
        <w:rPr>
          <w:rFonts w:ascii="Times New Roman" w:hAnsi="Times New Roman" w:cs="Times New Roman"/>
          <w:sz w:val="32"/>
        </w:rPr>
        <w:t xml:space="preserve"> при падении с нее. Ребенка необходимо учить </w:t>
      </w:r>
      <w:proofErr w:type="gramStart"/>
      <w:r w:rsidRPr="00ED5B10">
        <w:rPr>
          <w:rFonts w:ascii="Times New Roman" w:hAnsi="Times New Roman" w:cs="Times New Roman"/>
          <w:sz w:val="32"/>
        </w:rPr>
        <w:t>крепко</w:t>
      </w:r>
      <w:proofErr w:type="gramEnd"/>
      <w:r w:rsidRPr="00ED5B10">
        <w:rPr>
          <w:rFonts w:ascii="Times New Roman" w:hAnsi="Times New Roman" w:cs="Times New Roman"/>
          <w:sz w:val="32"/>
        </w:rPr>
        <w:t xml:space="preserve"> держаться за ручки, не прыгать на ходу.</w:t>
      </w:r>
    </w:p>
    <w:p w:rsidR="0099504F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>Съезжать с горки нужно по очереди, после того как освободится место внизу. Головой вперед или стоя спускаться с горки запрещено!</w:t>
      </w:r>
    </w:p>
    <w:p w:rsidR="0099504F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>Всегда будьте рядом, когда маленький ребенок взбирается на качели или лестницы, чтобы малыш не упал и не получил травму.</w:t>
      </w:r>
    </w:p>
    <w:p w:rsidR="006D00D0" w:rsidRPr="00ED5B10" w:rsidRDefault="0099504F" w:rsidP="0099504F">
      <w:pPr>
        <w:rPr>
          <w:rFonts w:ascii="Times New Roman" w:hAnsi="Times New Roman" w:cs="Times New Roman"/>
          <w:sz w:val="32"/>
        </w:rPr>
      </w:pPr>
      <w:r w:rsidRPr="00ED5B10">
        <w:rPr>
          <w:rFonts w:ascii="Times New Roman" w:hAnsi="Times New Roman" w:cs="Times New Roman"/>
          <w:sz w:val="32"/>
        </w:rPr>
        <w:t>Видео: МЧС России</w:t>
      </w:r>
    </w:p>
    <w:sectPr w:rsidR="006D00D0" w:rsidRPr="00ED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1"/>
    <w:rsid w:val="00416EE1"/>
    <w:rsid w:val="006D00D0"/>
    <w:rsid w:val="0099504F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2022-08-02T10:30:00Z</dcterms:created>
  <dcterms:modified xsi:type="dcterms:W3CDTF">2022-08-03T05:39:00Z</dcterms:modified>
</cp:coreProperties>
</file>